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3D" w:rsidRDefault="00731C05">
      <w:pPr>
        <w:spacing w:before="240"/>
      </w:pPr>
      <w:r>
        <w:t xml:space="preserve">Propozycje tematów prac magisterskich </w:t>
      </w:r>
      <w:r w:rsidR="005E1A5E">
        <w:t xml:space="preserve">do wyboru </w:t>
      </w:r>
      <w:r>
        <w:t>w roku akademickim 2023/2024</w:t>
      </w:r>
    </w:p>
    <w:p w:rsidR="00A8313D" w:rsidRDefault="00731C05">
      <w:pPr>
        <w:spacing w:before="240"/>
        <w:rPr>
          <w:b/>
        </w:rPr>
      </w:pPr>
      <w:r>
        <w:t xml:space="preserve"> </w:t>
      </w:r>
      <w:r>
        <w:rPr>
          <w:b/>
        </w:rPr>
        <w:t xml:space="preserve">KIERUNEK: Biotechnologia I rok - </w:t>
      </w:r>
      <w:proofErr w:type="spellStart"/>
      <w:r>
        <w:rPr>
          <w:b/>
        </w:rPr>
        <w:t>Mikrobioanalityka</w:t>
      </w:r>
      <w:proofErr w:type="spellEnd"/>
      <w:r>
        <w:rPr>
          <w:b/>
        </w:rPr>
        <w:t xml:space="preserve">               </w:t>
      </w:r>
      <w:r>
        <w:rPr>
          <w:b/>
        </w:rPr>
        <w:tab/>
        <w:t xml:space="preserve">                                                       </w:t>
      </w:r>
      <w:r>
        <w:rPr>
          <w:b/>
        </w:rPr>
        <w:tab/>
      </w:r>
    </w:p>
    <w:tbl>
      <w:tblPr>
        <w:tblStyle w:val="a"/>
        <w:tblW w:w="97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70"/>
        <w:gridCol w:w="4917"/>
        <w:gridCol w:w="2410"/>
        <w:gridCol w:w="1842"/>
      </w:tblGrid>
      <w:tr w:rsidR="00A8313D" w:rsidRPr="007955D7" w:rsidTr="007955D7">
        <w:trPr>
          <w:trHeight w:val="765"/>
        </w:trPr>
        <w:tc>
          <w:tcPr>
            <w:tcW w:w="5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A8313D" w:rsidP="007955D7">
            <w:pPr>
              <w:spacing w:before="240"/>
              <w:rPr>
                <w:b/>
              </w:rPr>
            </w:pPr>
          </w:p>
        </w:tc>
        <w:tc>
          <w:tcPr>
            <w:tcW w:w="491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jc w:val="center"/>
              <w:rPr>
                <w:b/>
              </w:rPr>
            </w:pPr>
            <w:r w:rsidRPr="007955D7">
              <w:rPr>
                <w:b/>
              </w:rPr>
              <w:t>Proponowany temat</w:t>
            </w:r>
          </w:p>
          <w:p w:rsidR="00A8313D" w:rsidRPr="007955D7" w:rsidRDefault="00731C05" w:rsidP="007955D7">
            <w:pPr>
              <w:jc w:val="center"/>
              <w:rPr>
                <w:b/>
              </w:rPr>
            </w:pPr>
            <w:r w:rsidRPr="007955D7">
              <w:rPr>
                <w:b/>
              </w:rPr>
              <w:t>pracy magisterskiej</w:t>
            </w:r>
          </w:p>
        </w:tc>
        <w:tc>
          <w:tcPr>
            <w:tcW w:w="2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spacing w:before="240"/>
              <w:jc w:val="center"/>
              <w:rPr>
                <w:b/>
              </w:rPr>
            </w:pPr>
            <w:r w:rsidRPr="007955D7">
              <w:rPr>
                <w:b/>
              </w:rPr>
              <w:t>Promotor</w:t>
            </w:r>
          </w:p>
        </w:tc>
        <w:tc>
          <w:tcPr>
            <w:tcW w:w="184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955D7">
              <w:rPr>
                <w:b/>
                <w:sz w:val="20"/>
                <w:szCs w:val="20"/>
              </w:rPr>
              <w:t>Uwagi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1.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Zastosowanie </w:t>
            </w:r>
            <w:proofErr w:type="spellStart"/>
            <w:r>
              <w:t>nested-PCR</w:t>
            </w:r>
            <w:proofErr w:type="spellEnd"/>
            <w:r>
              <w:t xml:space="preserve"> w identyfikacji gatunkowej </w:t>
            </w:r>
            <w:proofErr w:type="spellStart"/>
            <w:r>
              <w:t>Borrelia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Grochowalska Renata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1577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2.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Otrzymywanie </w:t>
            </w:r>
            <w:proofErr w:type="spellStart"/>
            <w:r>
              <w:t>funkcjonalizowanych</w:t>
            </w:r>
            <w:proofErr w:type="spellEnd"/>
            <w:r>
              <w:t xml:space="preserve"> za pomocą (3-aminopropylo)</w:t>
            </w:r>
            <w:proofErr w:type="spellStart"/>
            <w:r>
              <w:t>trietoksysilanu</w:t>
            </w:r>
            <w:proofErr w:type="spellEnd"/>
            <w:r>
              <w:t xml:space="preserve"> (APTES) i </w:t>
            </w:r>
            <w:proofErr w:type="spellStart"/>
            <w:r>
              <w:t>skoniugowanych</w:t>
            </w:r>
            <w:proofErr w:type="spellEnd"/>
            <w:r>
              <w:t xml:space="preserve"> z wybranym lekiem przeciwnowotworowym nanocząstek magnetycznych tlenku żelaza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 xml:space="preserve">4 </w:t>
            </w:r>
            <w:r>
              <w:t xml:space="preserve">oraz profil uwalniania </w:t>
            </w:r>
            <w:proofErr w:type="spellStart"/>
            <w:r>
              <w:t>cytostatyku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Julia Nowak-Jary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1577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A8313D" w:rsidP="007955D7"/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Otrzymywanie </w:t>
            </w:r>
            <w:proofErr w:type="spellStart"/>
            <w:r>
              <w:t>funkcjonalizowanych</w:t>
            </w:r>
            <w:proofErr w:type="spellEnd"/>
            <w:r>
              <w:t xml:space="preserve"> za pomocą </w:t>
            </w:r>
            <w:proofErr w:type="spellStart"/>
            <w:r>
              <w:t>karboksymetylochitozanu</w:t>
            </w:r>
            <w:proofErr w:type="spellEnd"/>
            <w:r>
              <w:t xml:space="preserve"> (CMC) i </w:t>
            </w:r>
            <w:proofErr w:type="spellStart"/>
            <w:r>
              <w:t>skoniugowanych</w:t>
            </w:r>
            <w:proofErr w:type="spellEnd"/>
            <w:r>
              <w:t xml:space="preserve"> z wybranym lekiem przeciwnowotworowym nanocząstek magnetycznych tlenku żelaza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 xml:space="preserve">4 </w:t>
            </w:r>
            <w:r>
              <w:t xml:space="preserve">oraz profil uwalniania </w:t>
            </w:r>
            <w:proofErr w:type="spellStart"/>
            <w:r>
              <w:t>cytostatyku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Julia Nowak-Jary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A8313D" w:rsidP="007955D7">
            <w:pPr>
              <w:rPr>
                <w:sz w:val="20"/>
                <w:szCs w:val="20"/>
              </w:rPr>
            </w:pP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3.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Porównanie działania inhibitorów ścieżek sygnalizacyjnych WNT/</w:t>
            </w:r>
            <w:proofErr w:type="spellStart"/>
            <w:r>
              <w:t>β-katenina</w:t>
            </w:r>
            <w:proofErr w:type="spellEnd"/>
            <w:r>
              <w:t xml:space="preserve"> oraz </w:t>
            </w:r>
            <w:proofErr w:type="spellStart"/>
            <w:r>
              <w:t>Notch</w:t>
            </w:r>
            <w:proofErr w:type="spellEnd"/>
            <w:r>
              <w:t xml:space="preserve"> w liniach komórkowych raka jajnika opornych i wrażliwych na leki cytotoksyczne.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Beata  Machnicka</w:t>
            </w:r>
          </w:p>
          <w:p w:rsidR="00A8313D" w:rsidRDefault="00731C05" w:rsidP="007955D7">
            <w:r>
              <w:t xml:space="preserve">Radosław Januchowski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praca realizowana w Collegium </w:t>
            </w:r>
            <w:proofErr w:type="spellStart"/>
            <w:r w:rsidRPr="007955D7">
              <w:rPr>
                <w:sz w:val="20"/>
                <w:szCs w:val="20"/>
              </w:rPr>
              <w:t>Medicum</w:t>
            </w:r>
            <w:proofErr w:type="spellEnd"/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4.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Wpływ nanocząstek tlenku żelaza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na cytotoksyczność wybranych </w:t>
            </w:r>
            <w:proofErr w:type="spellStart"/>
            <w:r>
              <w:t>cytostatyków</w:t>
            </w:r>
            <w:proofErr w:type="spellEnd"/>
            <w:r>
              <w:t xml:space="preserve"> w komórkach raka jajnika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Beata  Machnicka</w:t>
            </w:r>
          </w:p>
          <w:p w:rsidR="00A8313D" w:rsidRDefault="00A8313D" w:rsidP="007955D7"/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5.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Aktywność przeciwbakteryjna </w:t>
            </w:r>
            <w:proofErr w:type="spellStart"/>
            <w:r>
              <w:t>nanocząstek</w:t>
            </w:r>
            <w:proofErr w:type="spellEnd"/>
            <w:r>
              <w:t xml:space="preserve"> złota </w:t>
            </w:r>
            <w:proofErr w:type="spellStart"/>
            <w:r>
              <w:t>biosyntezowanych</w:t>
            </w:r>
            <w:proofErr w:type="spellEnd"/>
            <w:r>
              <w:t xml:space="preserve"> z ekstraktu z liści </w:t>
            </w:r>
            <w:proofErr w:type="spellStart"/>
            <w:r>
              <w:rPr>
                <w:i/>
              </w:rPr>
              <w:t>Ribes</w:t>
            </w:r>
            <w:proofErr w:type="spellEnd"/>
            <w:r>
              <w:rPr>
                <w:i/>
              </w:rPr>
              <w:t xml:space="preserve"> rubrum</w:t>
            </w:r>
            <w:r w:rsidR="007955D7">
              <w:t xml:space="preserve"> i </w:t>
            </w:r>
            <w:r>
              <w:t xml:space="preserve"> </w:t>
            </w:r>
            <w:proofErr w:type="spellStart"/>
            <w:r>
              <w:rPr>
                <w:i/>
              </w:rPr>
              <w:t>Ribes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negrum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Anna </w:t>
            </w:r>
            <w:proofErr w:type="spellStart"/>
            <w:r>
              <w:t>Timoszyk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27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6.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Aktywność przeciwbakteryjna </w:t>
            </w:r>
            <w:proofErr w:type="spellStart"/>
            <w:r>
              <w:t>nanocząstek</w:t>
            </w:r>
            <w:proofErr w:type="spellEnd"/>
            <w:r>
              <w:t xml:space="preserve"> złota </w:t>
            </w:r>
            <w:proofErr w:type="spellStart"/>
            <w:r>
              <w:t>biosyntezowanych</w:t>
            </w:r>
            <w:proofErr w:type="spellEnd"/>
            <w:r>
              <w:t xml:space="preserve"> z ekstraktu z liści </w:t>
            </w:r>
            <w:proofErr w:type="spellStart"/>
            <w:r>
              <w:rPr>
                <w:i/>
              </w:rPr>
              <w:t>Rubus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idaeus</w:t>
            </w:r>
            <w:proofErr w:type="spellEnd"/>
            <w:r w:rsidR="007955D7">
              <w:rPr>
                <w:i/>
              </w:rPr>
              <w:t xml:space="preserve"> </w:t>
            </w:r>
            <w:r>
              <w:t xml:space="preserve">i </w:t>
            </w:r>
            <w:proofErr w:type="spellStart"/>
            <w:r>
              <w:rPr>
                <w:i/>
              </w:rPr>
              <w:t>Vaccinium</w:t>
            </w:r>
            <w:proofErr w:type="spellEnd"/>
            <w:r>
              <w:rPr>
                <w:i/>
              </w:rPr>
              <w:t xml:space="preserve"> </w:t>
            </w:r>
            <w:r>
              <w:t>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Anna </w:t>
            </w:r>
            <w:proofErr w:type="spellStart"/>
            <w:r>
              <w:t>Timoszyk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7.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Analiza wariantów genetycznych wykrytych metodą WES u pacjentów z diagnozą dziedziczna sferocytoza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Dżamila Bogusławska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27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8.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Analiza wariantów genetycznych wykrytych metodą WES u pacjentów z diagnozą dziedziczna anemia hemolityczna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Dżamila Bogusławska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27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9.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Oznaczenie profilu związków polifenolowych w żywności stosowanej w profilaktyce chorób układu krążenia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Iwona </w:t>
            </w:r>
            <w:proofErr w:type="spellStart"/>
            <w:r>
              <w:t>Sergiel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27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10.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Molekularne mechanizmy lekooporności szczepów </w:t>
            </w:r>
            <w:proofErr w:type="spellStart"/>
            <w:r>
              <w:rPr>
                <w:i/>
              </w:rPr>
              <w:t>Staphylococcus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aureus</w:t>
            </w:r>
            <w:proofErr w:type="spellEnd"/>
            <w:r>
              <w:t xml:space="preserve"> izolowanych od zwierząt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Sylwia Andrzejczak-Grządko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>zarezerwowany</w:t>
            </w:r>
          </w:p>
        </w:tc>
      </w:tr>
      <w:tr w:rsidR="00A8313D" w:rsidTr="007955D7">
        <w:trPr>
          <w:trHeight w:val="27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lastRenderedPageBreak/>
              <w:t>11.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Molekularna i fenotypowa ocena czynników wirulencji szczepów </w:t>
            </w:r>
            <w:proofErr w:type="spellStart"/>
            <w:r>
              <w:rPr>
                <w:i/>
              </w:rPr>
              <w:t>Staphylococcus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aureus</w:t>
            </w:r>
            <w:proofErr w:type="spellEnd"/>
            <w:r>
              <w:t xml:space="preserve"> izolowanych od zwierząt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Sylwia Andrzejczak-Grządko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>zarezerwowany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12.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Bakterie z rodziny </w:t>
            </w:r>
            <w:proofErr w:type="spellStart"/>
            <w:r>
              <w:t>Enterobacteriaceae</w:t>
            </w:r>
            <w:proofErr w:type="spellEnd"/>
            <w:r>
              <w:t xml:space="preserve"> w kąpieliskach wybranego powiatu województwa lubuskiego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</w:t>
            </w:r>
            <w:proofErr w:type="spellStart"/>
            <w:r>
              <w:t>Andżelina</w:t>
            </w:r>
            <w:proofErr w:type="spellEnd"/>
            <w:r>
              <w:t xml:space="preserve"> </w:t>
            </w:r>
            <w:proofErr w:type="spellStart"/>
            <w:r>
              <w:t>Łopińska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13.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i/>
              </w:rPr>
            </w:pPr>
            <w:r>
              <w:t xml:space="preserve">Ocena występowania drobnoustrojów  z rodzaju </w:t>
            </w:r>
            <w:proofErr w:type="spellStart"/>
            <w:r>
              <w:rPr>
                <w:i/>
              </w:rPr>
              <w:t>Acinetobacter</w:t>
            </w:r>
            <w:proofErr w:type="spellEnd"/>
            <w:r>
              <w:t xml:space="preserve"> w próbkach pochodzących od mewy śmieszki </w:t>
            </w:r>
            <w:proofErr w:type="spellStart"/>
            <w:r>
              <w:rPr>
                <w:i/>
              </w:rPr>
              <w:t>Chroicocephalus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ridibundus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</w:t>
            </w:r>
            <w:proofErr w:type="spellStart"/>
            <w:r>
              <w:t>Andżelina</w:t>
            </w:r>
            <w:proofErr w:type="spellEnd"/>
            <w:r>
              <w:t xml:space="preserve"> </w:t>
            </w:r>
            <w:proofErr w:type="spellStart"/>
            <w:r>
              <w:t>Łopińska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14.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Konfiguracja i uruchomienie systemu do sterowania </w:t>
            </w:r>
            <w:proofErr w:type="spellStart"/>
            <w:r>
              <w:t>bioprocesami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Andrzej Kasperski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15.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Wpływ </w:t>
            </w:r>
            <w:proofErr w:type="spellStart"/>
            <w:r>
              <w:t>nanocząstek</w:t>
            </w:r>
            <w:proofErr w:type="spellEnd"/>
            <w:r>
              <w:t xml:space="preserve"> tlenku żelaza(II) </w:t>
            </w:r>
            <w:proofErr w:type="spellStart"/>
            <w:r>
              <w:t>diżelaza</w:t>
            </w:r>
            <w:proofErr w:type="spellEnd"/>
            <w:r>
              <w:t>(III) na kiełkowanie i rozwój siewek ogórka siewnego (</w:t>
            </w:r>
            <w:proofErr w:type="spellStart"/>
            <w:r>
              <w:rPr>
                <w:i/>
              </w:rPr>
              <w:t>Cucumis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sativus</w:t>
            </w:r>
            <w:proofErr w:type="spellEnd"/>
            <w:r>
              <w:t xml:space="preserve"> L.)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Andrzej Jurkowski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pPr>
              <w:rPr>
                <w:highlight w:val="white"/>
              </w:rPr>
            </w:pPr>
            <w:r>
              <w:rPr>
                <w:highlight w:val="white"/>
              </w:rPr>
              <w:t>16.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pPr>
              <w:rPr>
                <w:highlight w:val="white"/>
              </w:rPr>
            </w:pPr>
            <w:r>
              <w:rPr>
                <w:highlight w:val="white"/>
              </w:rPr>
              <w:t>Wpływ nanocząstek Fe</w:t>
            </w:r>
            <w:r>
              <w:rPr>
                <w:highlight w:val="white"/>
                <w:vertAlign w:val="subscript"/>
              </w:rPr>
              <w:t>3</w:t>
            </w:r>
            <w:r>
              <w:rPr>
                <w:highlight w:val="white"/>
              </w:rPr>
              <w:t>O</w:t>
            </w:r>
            <w:r>
              <w:rPr>
                <w:highlight w:val="white"/>
                <w:vertAlign w:val="subscript"/>
              </w:rPr>
              <w:t>4</w:t>
            </w:r>
            <w:r>
              <w:rPr>
                <w:highlight w:val="white"/>
              </w:rPr>
              <w:t xml:space="preserve"> na kiełkowanie i rozwój siewek pszenżyta (</w:t>
            </w:r>
            <w:proofErr w:type="spellStart"/>
            <w:r>
              <w:rPr>
                <w:highlight w:val="white"/>
              </w:rPr>
              <w:t>×</w:t>
            </w:r>
            <w:r>
              <w:rPr>
                <w:i/>
                <w:highlight w:val="white"/>
              </w:rPr>
              <w:t>Triticosecale</w:t>
            </w:r>
            <w:proofErr w:type="spellEnd"/>
            <w:r>
              <w:rPr>
                <w:highlight w:val="white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 Andrzej Jurkowski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485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>17.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pPr>
              <w:rPr>
                <w:i/>
              </w:rPr>
            </w:pPr>
            <w:r>
              <w:t xml:space="preserve"> Wpływ </w:t>
            </w:r>
            <w:proofErr w:type="spellStart"/>
            <w:r>
              <w:t>nanocząstek</w:t>
            </w:r>
            <w:proofErr w:type="spellEnd"/>
            <w:r>
              <w:t xml:space="preserve"> tlenku żelaza(II) </w:t>
            </w:r>
            <w:proofErr w:type="spellStart"/>
            <w:r>
              <w:t>diżelaza</w:t>
            </w:r>
            <w:proofErr w:type="spellEnd"/>
            <w:r>
              <w:t xml:space="preserve">(III) na efektywność fermentacji mlekowej </w:t>
            </w:r>
            <w:proofErr w:type="spellStart"/>
            <w:r>
              <w:rPr>
                <w:i/>
              </w:rPr>
              <w:t>Lactobacillus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reuteri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 Andrzej Jurkowski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424998" w:rsidP="007955D7">
            <w:r>
              <w:t>18</w:t>
            </w:r>
            <w:r w:rsidR="00731C05">
              <w:t>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Analiza zmian poziomów i rodzaju ekspresji genów UGT w wybranych przypadkach nowotworów człowieka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Elżbieta </w:t>
            </w:r>
            <w:proofErr w:type="spellStart"/>
            <w:r>
              <w:t>Heger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424998" w:rsidP="007955D7">
            <w:r>
              <w:t>19</w:t>
            </w:r>
            <w:r w:rsidR="00731C05">
              <w:t>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Analiza zmian w sekwencji genów kluczowych  dla zaburzeń metabolizmu bilirubiny u człowieka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 Elżbieta </w:t>
            </w:r>
            <w:proofErr w:type="spellStart"/>
            <w:r>
              <w:t>Heger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424998" w:rsidP="007955D7">
            <w:r>
              <w:t>20</w:t>
            </w:r>
            <w:r w:rsidR="00731C05">
              <w:t>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</w:t>
            </w:r>
            <w:r>
              <w:rPr>
                <w:highlight w:val="white"/>
              </w:rPr>
              <w:t>Wybrane parametry biochemii krwi u troci wędrownej (</w:t>
            </w:r>
            <w:proofErr w:type="spellStart"/>
            <w:r>
              <w:rPr>
                <w:i/>
                <w:highlight w:val="white"/>
              </w:rPr>
              <w:t>Salmo</w:t>
            </w:r>
            <w:proofErr w:type="spellEnd"/>
            <w:r>
              <w:rPr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trutta</w:t>
            </w:r>
            <w:proofErr w:type="spellEnd"/>
            <w:r>
              <w:rPr>
                <w:highlight w:val="white"/>
              </w:rPr>
              <w:t xml:space="preserve"> m. </w:t>
            </w:r>
            <w:proofErr w:type="spellStart"/>
            <w:r>
              <w:rPr>
                <w:i/>
                <w:highlight w:val="white"/>
              </w:rPr>
              <w:t>trutta</w:t>
            </w:r>
            <w:proofErr w:type="spellEnd"/>
            <w:r>
              <w:rPr>
                <w:highlight w:val="white"/>
              </w:rPr>
              <w:t>) zdrowej i z objawami UDN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Mateusz Ciepliński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 </w:t>
            </w:r>
          </w:p>
        </w:tc>
      </w:tr>
      <w:tr w:rsidR="00A8313D" w:rsidTr="007955D7">
        <w:trPr>
          <w:trHeight w:val="300"/>
        </w:trPr>
        <w:tc>
          <w:tcPr>
            <w:tcW w:w="5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424998" w:rsidP="007955D7">
            <w:r>
              <w:t>21</w:t>
            </w:r>
            <w:r w:rsidR="00731C05">
              <w:t>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pPr>
              <w:rPr>
                <w:i/>
              </w:rPr>
            </w:pPr>
            <w:r>
              <w:t xml:space="preserve"> Otrzymanie rekombinowanego białka MAEBL zarodźca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Plasmodium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falciparum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Default="00731C05" w:rsidP="007955D7">
            <w:r>
              <w:t xml:space="preserve"> Ewa Jaśkiewicz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 xml:space="preserve">praca do realizacji w </w:t>
            </w:r>
            <w:proofErr w:type="spellStart"/>
            <w:r w:rsidRPr="007955D7">
              <w:rPr>
                <w:sz w:val="20"/>
                <w:szCs w:val="20"/>
              </w:rPr>
              <w:t>IIiTD</w:t>
            </w:r>
            <w:proofErr w:type="spellEnd"/>
            <w:r w:rsidRPr="007955D7">
              <w:rPr>
                <w:sz w:val="20"/>
                <w:szCs w:val="20"/>
              </w:rPr>
              <w:t xml:space="preserve"> PAN we Wrocławiu</w:t>
            </w:r>
          </w:p>
          <w:p w:rsidR="00A8313D" w:rsidRPr="007955D7" w:rsidRDefault="00731C05" w:rsidP="007955D7">
            <w:pPr>
              <w:rPr>
                <w:sz w:val="20"/>
                <w:szCs w:val="20"/>
              </w:rPr>
            </w:pPr>
            <w:r w:rsidRPr="007955D7">
              <w:rPr>
                <w:sz w:val="20"/>
                <w:szCs w:val="20"/>
              </w:rPr>
              <w:t>zarezerwowany</w:t>
            </w:r>
          </w:p>
        </w:tc>
      </w:tr>
      <w:tr w:rsidR="00183394" w:rsidTr="007955D7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3394" w:rsidRDefault="00183394" w:rsidP="005E1A5E">
            <w:r>
              <w:t>2</w:t>
            </w:r>
            <w:r w:rsidR="005E1A5E">
              <w:t>2.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3394" w:rsidRDefault="00183394" w:rsidP="007955D7">
            <w:r>
              <w:t xml:space="preserve">Wpływ wybranych kwasów fenolowych na zachowanie mszycy brzoskwiniowej </w:t>
            </w:r>
            <w:proofErr w:type="spellStart"/>
            <w:r w:rsidRPr="00F54E08">
              <w:rPr>
                <w:i/>
              </w:rPr>
              <w:t>Myzus</w:t>
            </w:r>
            <w:proofErr w:type="spellEnd"/>
            <w:r w:rsidRPr="00F54E08">
              <w:rPr>
                <w:i/>
              </w:rPr>
              <w:t xml:space="preserve"> </w:t>
            </w:r>
            <w:proofErr w:type="spellStart"/>
            <w:r w:rsidRPr="00F54E08">
              <w:rPr>
                <w:i/>
              </w:rPr>
              <w:t>persicae</w:t>
            </w:r>
            <w:proofErr w:type="spellEnd"/>
            <w:r>
              <w:t xml:space="preserve"> (</w:t>
            </w:r>
            <w:proofErr w:type="spellStart"/>
            <w:r>
              <w:t>Sulz</w:t>
            </w:r>
            <w:proofErr w:type="spellEnd"/>
            <w: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3394" w:rsidRDefault="00183394" w:rsidP="007955D7">
            <w:r>
              <w:t>Anna Wróblewska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83394" w:rsidRPr="007955D7" w:rsidRDefault="00183394" w:rsidP="007955D7">
            <w:pPr>
              <w:rPr>
                <w:sz w:val="20"/>
                <w:szCs w:val="20"/>
              </w:rPr>
            </w:pPr>
          </w:p>
        </w:tc>
      </w:tr>
    </w:tbl>
    <w:p w:rsidR="00A8313D" w:rsidRDefault="00A8313D">
      <w:bookmarkStart w:id="0" w:name="_GoBack"/>
      <w:bookmarkEnd w:id="0"/>
    </w:p>
    <w:sectPr w:rsidR="00A8313D" w:rsidSect="00811FF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8313D"/>
    <w:rsid w:val="00183394"/>
    <w:rsid w:val="00424998"/>
    <w:rsid w:val="005E1A5E"/>
    <w:rsid w:val="00731C05"/>
    <w:rsid w:val="007955D7"/>
    <w:rsid w:val="00811FF7"/>
    <w:rsid w:val="00A8313D"/>
    <w:rsid w:val="00F1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11FF7"/>
  </w:style>
  <w:style w:type="paragraph" w:styleId="Nagwek1">
    <w:name w:val="heading 1"/>
    <w:basedOn w:val="Normalny"/>
    <w:next w:val="Normalny"/>
    <w:rsid w:val="00811FF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811FF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811F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811FF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811FF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811FF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11F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11FF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811FF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11FF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BMachnicka</dc:creator>
  <cp:lastModifiedBy>mgromek</cp:lastModifiedBy>
  <cp:revision>3</cp:revision>
  <dcterms:created xsi:type="dcterms:W3CDTF">2023-12-11T09:06:00Z</dcterms:created>
  <dcterms:modified xsi:type="dcterms:W3CDTF">2023-12-19T14:06:00Z</dcterms:modified>
</cp:coreProperties>
</file>