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38" w:rsidRDefault="00FA7E38" w:rsidP="00FA7E38">
      <w:pPr>
        <w:spacing w:before="240" w:after="240"/>
        <w:rPr>
          <w:rFonts w:eastAsia="Times New Roman"/>
        </w:rPr>
      </w:pPr>
      <w:r>
        <w:rPr>
          <w:rFonts w:eastAsia="Times New Roman"/>
          <w:b/>
        </w:rPr>
        <w:t xml:space="preserve">Załącznik nr 2. </w:t>
      </w:r>
      <w:bookmarkStart w:id="0" w:name="_GoBack"/>
      <w:r>
        <w:rPr>
          <w:rFonts w:eastAsia="Times New Roman"/>
          <w:b/>
        </w:rPr>
        <w:t>Propozycje tematów prac dyplomowych</w:t>
      </w:r>
      <w:bookmarkEnd w:id="0"/>
      <w:r>
        <w:rPr>
          <w:rFonts w:eastAsia="Times New Roman"/>
          <w:b/>
        </w:rPr>
        <w:t xml:space="preserve"> i ich promotorów – </w:t>
      </w:r>
      <w:r>
        <w:rPr>
          <w:rFonts w:eastAsia="Times New Roman"/>
        </w:rPr>
        <w:t>lista</w:t>
      </w:r>
    </w:p>
    <w:p w:rsidR="00FA7E38" w:rsidRPr="00FA7E38" w:rsidRDefault="00FA7E38" w:rsidP="00FA7E38">
      <w:pPr>
        <w:spacing w:before="60"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Instytut Nauk Biologicznych</w:t>
      </w:r>
      <w:r w:rsidRPr="00FA7E38">
        <w:rPr>
          <w:rFonts w:eastAsia="Times New Roman"/>
        </w:rPr>
        <w:t>,  Katedra Ochrony Przyrody,  Katedra Biotechnologii</w:t>
      </w:r>
    </w:p>
    <w:p w:rsidR="00FA7E38" w:rsidRDefault="00FA7E38" w:rsidP="00FA7E38">
      <w:pPr>
        <w:spacing w:before="60" w:after="0"/>
        <w:rPr>
          <w:rFonts w:eastAsia="Times New Roman"/>
          <w:b/>
        </w:rPr>
      </w:pPr>
      <w:r>
        <w:rPr>
          <w:rFonts w:eastAsia="Times New Roman"/>
          <w:b/>
        </w:rPr>
        <w:t xml:space="preserve">kierunek: Biologia          </w:t>
      </w:r>
    </w:p>
    <w:p w:rsidR="00FA7E38" w:rsidRDefault="00FA7E38" w:rsidP="00FA7E38">
      <w:pPr>
        <w:pStyle w:val="Normalny1"/>
        <w:spacing w:before="6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Rok akademicki 2024/25</w:t>
      </w:r>
    </w:p>
    <w:p w:rsidR="00FA7E38" w:rsidRDefault="00FA7E38" w:rsidP="00FA7E38">
      <w:pPr>
        <w:pStyle w:val="Normalny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pict>
          <v:rect id="Rectangle 7" o:spid="_x0000_s1027" style="position:absolute;margin-left:258.45pt;margin-top:10.8pt;width:19.4pt;height:17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A3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"/>
        </w:pict>
      </w:r>
      <w:r>
        <w:pict>
          <v:rect id="Rectangle 8" o:spid="_x0000_s1028" style="position:absolute;margin-left:372.95pt;margin-top:10.8pt;width:21.9pt;height:17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A3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"/>
        </w:pict>
      </w:r>
    </w:p>
    <w:p w:rsidR="00FA7E38" w:rsidRDefault="00FA7E38" w:rsidP="00FA7E38">
      <w:pPr>
        <w:spacing w:after="0" w:line="240" w:lineRule="auto"/>
        <w:rPr>
          <w:rFonts w:eastAsia="Times New Roman"/>
          <w:color w:val="000000"/>
        </w:rPr>
      </w:pPr>
      <w:r>
        <w:rPr>
          <w:rFonts w:ascii="Calibri" w:hAnsi="Calibri" w:cs="Calibri"/>
          <w:sz w:val="20"/>
          <w:szCs w:val="20"/>
        </w:rPr>
        <w:pict>
          <v:rect id="Rectangle 6" o:spid="_x0000_s1026" style="position:absolute;margin-left:138.95pt;margin-top:.05pt;width:23.05pt;height:22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">
            <v:textbox>
              <w:txbxContent>
                <w:p w:rsidR="00FA7E38" w:rsidRDefault="00FA7E38" w:rsidP="00FA7E38">
                  <w:pPr>
                    <w:ind w:hanging="2"/>
                  </w:pPr>
                  <w:r>
                    <w:t>X</w:t>
                  </w:r>
                </w:p>
              </w:txbxContent>
            </v:textbox>
          </v:rect>
        </w:pict>
      </w:r>
      <w:r>
        <w:rPr>
          <w:rFonts w:eastAsia="Times New Roman"/>
          <w:color w:val="000000"/>
        </w:rPr>
        <w:t xml:space="preserve">Propozycje tematów prac               licencjackich                  inżynierskich                   magisterskich         </w:t>
      </w:r>
    </w:p>
    <w:p w:rsidR="00FA7E38" w:rsidRDefault="00FA7E38" w:rsidP="00FA7E38">
      <w:pPr>
        <w:spacing w:after="0" w:line="240" w:lineRule="auto"/>
        <w:rPr>
          <w:rFonts w:eastAsia="Times New Roman"/>
          <w:color w:val="000000"/>
        </w:rPr>
      </w:pPr>
    </w:p>
    <w:p w:rsidR="000B56B0" w:rsidRPr="003C0D08" w:rsidRDefault="00FA7E38" w:rsidP="00FA7E38">
      <w:pPr>
        <w:spacing w:after="0" w:line="240" w:lineRule="auto"/>
        <w:rPr>
          <w:b/>
          <w:sz w:val="22"/>
        </w:rPr>
      </w:pPr>
      <w:r>
        <w:rPr>
          <w:rFonts w:eastAsia="Times New Roman"/>
          <w:b/>
        </w:rPr>
        <w:t xml:space="preserve">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522"/>
        <w:gridCol w:w="2410"/>
        <w:gridCol w:w="1075"/>
      </w:tblGrid>
      <w:tr w:rsidR="000B56B0" w:rsidRPr="00E75B09" w:rsidTr="00FA7E3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B0" w:rsidRPr="00E75B09" w:rsidRDefault="000B56B0" w:rsidP="00FA7E38">
            <w:pPr>
              <w:spacing w:before="120" w:after="120" w:line="240" w:lineRule="auto"/>
              <w:jc w:val="center"/>
              <w:rPr>
                <w:sz w:val="22"/>
              </w:rPr>
            </w:pP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B0" w:rsidRPr="00E75B09" w:rsidRDefault="000B56B0" w:rsidP="00FA7E38">
            <w:pPr>
              <w:spacing w:before="120" w:after="120" w:line="240" w:lineRule="auto"/>
              <w:jc w:val="center"/>
              <w:rPr>
                <w:sz w:val="22"/>
              </w:rPr>
            </w:pPr>
            <w:r w:rsidRPr="00E75B09">
              <w:rPr>
                <w:sz w:val="22"/>
              </w:rPr>
              <w:t xml:space="preserve">Proponowany temat pracy licencjackiej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B0" w:rsidRPr="00E75B09" w:rsidRDefault="000B56B0" w:rsidP="00FA7E38">
            <w:pPr>
              <w:spacing w:before="120" w:after="120" w:line="240" w:lineRule="auto"/>
              <w:jc w:val="center"/>
              <w:rPr>
                <w:sz w:val="22"/>
              </w:rPr>
            </w:pPr>
            <w:r w:rsidRPr="00E75B09">
              <w:rPr>
                <w:sz w:val="22"/>
              </w:rPr>
              <w:t>Promotor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B0" w:rsidRPr="00E75B09" w:rsidRDefault="000B56B0" w:rsidP="00FA7E38">
            <w:pPr>
              <w:spacing w:before="120" w:after="120" w:line="240" w:lineRule="auto"/>
              <w:jc w:val="center"/>
              <w:rPr>
                <w:sz w:val="22"/>
              </w:rPr>
            </w:pPr>
            <w:r w:rsidRPr="00E75B09">
              <w:rPr>
                <w:sz w:val="22"/>
              </w:rPr>
              <w:t>Uwagi</w:t>
            </w:r>
          </w:p>
        </w:tc>
      </w:tr>
      <w:tr w:rsidR="00741B0B" w:rsidRPr="00E75B09" w:rsidTr="00C76AB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0B" w:rsidRPr="00741B0B" w:rsidRDefault="00741B0B" w:rsidP="00D0623E">
            <w:pPr>
              <w:spacing w:after="0"/>
              <w:jc w:val="center"/>
              <w:rPr>
                <w:b/>
                <w:sz w:val="22"/>
              </w:rPr>
            </w:pPr>
            <w:r w:rsidRPr="00741B0B">
              <w:rPr>
                <w:b/>
                <w:sz w:val="22"/>
              </w:rPr>
              <w:t>Moduł medyczny</w:t>
            </w:r>
          </w:p>
        </w:tc>
      </w:tr>
      <w:tr w:rsidR="00FA7E38" w:rsidRPr="00E75B09" w:rsidTr="00FA7E38">
        <w:trPr>
          <w:trHeight w:val="56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FA7E38" w:rsidRDefault="00FA7E38" w:rsidP="00FA7E38">
            <w:pPr>
              <w:pStyle w:val="Akapitzlist"/>
              <w:numPr>
                <w:ilvl w:val="0"/>
                <w:numId w:val="1"/>
              </w:numPr>
              <w:spacing w:after="0"/>
              <w:ind w:left="527" w:hanging="357"/>
              <w:rPr>
                <w:sz w:val="22"/>
              </w:rPr>
            </w:pP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BF481C" w:rsidRDefault="00FA7E38" w:rsidP="00FA7E38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F481C">
              <w:rPr>
                <w:rFonts w:eastAsia="Times New Roman"/>
                <w:sz w:val="22"/>
              </w:rPr>
              <w:t xml:space="preserve">Znaczenie obrony antyoksydacyjnej w przebiegu chorób </w:t>
            </w:r>
            <w:proofErr w:type="spellStart"/>
            <w:r w:rsidRPr="00BF481C">
              <w:rPr>
                <w:rFonts w:eastAsia="Times New Roman"/>
                <w:sz w:val="22"/>
              </w:rPr>
              <w:t>odśrodowiskowych</w:t>
            </w:r>
            <w:proofErr w:type="spellEnd"/>
            <w:r w:rsidRPr="00BF481C">
              <w:rPr>
                <w:rFonts w:eastAsia="Times New Roman"/>
                <w:sz w:val="22"/>
              </w:rPr>
              <w:t>. (LIC)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BF481C" w:rsidRDefault="00FA7E38" w:rsidP="00FA7E38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Dr hab. </w:t>
            </w:r>
            <w:r w:rsidRPr="00BF481C">
              <w:rPr>
                <w:rFonts w:eastAsia="Times New Roman"/>
                <w:sz w:val="22"/>
              </w:rPr>
              <w:t xml:space="preserve">Piotr </w:t>
            </w:r>
            <w:proofErr w:type="spellStart"/>
            <w:r w:rsidRPr="00BF481C">
              <w:rPr>
                <w:rFonts w:eastAsia="Times New Roman"/>
                <w:sz w:val="22"/>
              </w:rPr>
              <w:t>Kaminski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E75B09" w:rsidRDefault="00FA7E38" w:rsidP="00FA7E38">
            <w:pPr>
              <w:spacing w:after="0" w:line="240" w:lineRule="auto"/>
              <w:rPr>
                <w:sz w:val="22"/>
              </w:rPr>
            </w:pPr>
          </w:p>
        </w:tc>
      </w:tr>
      <w:tr w:rsidR="00FA7E38" w:rsidRPr="00E75B09" w:rsidTr="00FA7E38">
        <w:trPr>
          <w:trHeight w:val="56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FA7E38" w:rsidRDefault="00FA7E38" w:rsidP="00FA7E38">
            <w:pPr>
              <w:pStyle w:val="Akapitzlist"/>
              <w:numPr>
                <w:ilvl w:val="0"/>
                <w:numId w:val="1"/>
              </w:numPr>
              <w:spacing w:after="0"/>
              <w:ind w:left="527" w:hanging="357"/>
              <w:rPr>
                <w:sz w:val="22"/>
              </w:rPr>
            </w:pP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BF481C" w:rsidRDefault="00FA7E38" w:rsidP="00FA7E38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F481C">
              <w:rPr>
                <w:rFonts w:eastAsia="Times New Roman"/>
                <w:sz w:val="22"/>
              </w:rPr>
              <w:t xml:space="preserve">Znaczenie mechanizmów ekofizjologicznych w </w:t>
            </w:r>
            <w:proofErr w:type="spellStart"/>
            <w:r w:rsidRPr="00BF481C">
              <w:rPr>
                <w:rFonts w:eastAsia="Times New Roman"/>
                <w:sz w:val="22"/>
              </w:rPr>
              <w:t>odśrodowiskowych</w:t>
            </w:r>
            <w:proofErr w:type="spellEnd"/>
            <w:r w:rsidRPr="00BF481C">
              <w:rPr>
                <w:rFonts w:eastAsia="Times New Roman"/>
                <w:sz w:val="22"/>
              </w:rPr>
              <w:t xml:space="preserve"> chorobach pasożytniczych. (LIC)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BF481C" w:rsidRDefault="00FA7E38" w:rsidP="00FA7E38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Dr hab. </w:t>
            </w:r>
            <w:r w:rsidRPr="00BF481C">
              <w:rPr>
                <w:rFonts w:eastAsia="Times New Roman"/>
                <w:sz w:val="22"/>
              </w:rPr>
              <w:t xml:space="preserve">Piotr </w:t>
            </w:r>
            <w:proofErr w:type="spellStart"/>
            <w:r w:rsidRPr="00BF481C">
              <w:rPr>
                <w:rFonts w:eastAsia="Times New Roman"/>
                <w:sz w:val="22"/>
              </w:rPr>
              <w:t>Kaminski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E75B09" w:rsidRDefault="00FA7E38" w:rsidP="00FA7E38">
            <w:pPr>
              <w:spacing w:after="0" w:line="240" w:lineRule="auto"/>
              <w:rPr>
                <w:sz w:val="22"/>
              </w:rPr>
            </w:pPr>
          </w:p>
        </w:tc>
      </w:tr>
      <w:tr w:rsidR="00FA7E38" w:rsidRPr="00E75B09" w:rsidTr="00FA7E38">
        <w:trPr>
          <w:trHeight w:val="56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FA7E38" w:rsidRDefault="00FA7E38" w:rsidP="00FA7E38">
            <w:pPr>
              <w:pStyle w:val="Akapitzlist"/>
              <w:numPr>
                <w:ilvl w:val="0"/>
                <w:numId w:val="1"/>
              </w:numPr>
              <w:spacing w:after="0"/>
              <w:ind w:left="527" w:hanging="357"/>
              <w:rPr>
                <w:sz w:val="22"/>
              </w:rPr>
            </w:pP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BF481C" w:rsidRDefault="00FA7E38" w:rsidP="00FA7E38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F481C">
              <w:rPr>
                <w:rFonts w:eastAsia="Times New Roman"/>
                <w:sz w:val="22"/>
              </w:rPr>
              <w:t>Uwarunkowania mechanizmów obronnych u osób uzależnionych od zmian psychosomatycznych. (LIC)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BF481C" w:rsidRDefault="00FA7E38" w:rsidP="00FA7E38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Dr hab. </w:t>
            </w:r>
            <w:r w:rsidRPr="00BF481C">
              <w:rPr>
                <w:rFonts w:eastAsia="Times New Roman"/>
                <w:sz w:val="22"/>
              </w:rPr>
              <w:t xml:space="preserve">Piotr </w:t>
            </w:r>
            <w:proofErr w:type="spellStart"/>
            <w:r w:rsidRPr="00BF481C">
              <w:rPr>
                <w:rFonts w:eastAsia="Times New Roman"/>
                <w:sz w:val="22"/>
              </w:rPr>
              <w:t>Kaminski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E75B09" w:rsidRDefault="00FA7E38" w:rsidP="00FA7E38">
            <w:pPr>
              <w:spacing w:after="0" w:line="240" w:lineRule="auto"/>
              <w:rPr>
                <w:sz w:val="22"/>
              </w:rPr>
            </w:pPr>
          </w:p>
        </w:tc>
      </w:tr>
      <w:tr w:rsidR="00FA7E38" w:rsidRPr="00E75B09" w:rsidTr="00FA7E38">
        <w:trPr>
          <w:trHeight w:val="56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FA7E38" w:rsidRDefault="00FA7E38" w:rsidP="00FA7E38">
            <w:pPr>
              <w:pStyle w:val="Akapitzlist"/>
              <w:numPr>
                <w:ilvl w:val="0"/>
                <w:numId w:val="1"/>
              </w:numPr>
              <w:spacing w:after="0"/>
              <w:ind w:left="527" w:hanging="357"/>
              <w:rPr>
                <w:sz w:val="22"/>
              </w:rPr>
            </w:pP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BF481C" w:rsidRDefault="00FA7E38" w:rsidP="00FA7E38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F481C">
              <w:rPr>
                <w:rFonts w:eastAsia="Times New Roman"/>
                <w:sz w:val="22"/>
              </w:rPr>
              <w:t xml:space="preserve">Synchronizacja mechanizmów pro-antyoksydacyjnych, immunologicznych i </w:t>
            </w:r>
            <w:proofErr w:type="spellStart"/>
            <w:r w:rsidRPr="00BF481C">
              <w:rPr>
                <w:rFonts w:eastAsia="Times New Roman"/>
                <w:sz w:val="22"/>
              </w:rPr>
              <w:t>endokrynnych</w:t>
            </w:r>
            <w:proofErr w:type="spellEnd"/>
            <w:r w:rsidRPr="00BF481C">
              <w:rPr>
                <w:rFonts w:eastAsia="Times New Roman"/>
                <w:sz w:val="22"/>
              </w:rPr>
              <w:t xml:space="preserve"> wobec czynników środowiska i stylu życia. (LIC)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BF481C" w:rsidRDefault="00FA7E38" w:rsidP="00FA7E38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Dr hab. </w:t>
            </w:r>
            <w:r w:rsidRPr="00BF481C">
              <w:rPr>
                <w:rFonts w:eastAsia="Times New Roman"/>
                <w:sz w:val="22"/>
              </w:rPr>
              <w:t xml:space="preserve">Piotr </w:t>
            </w:r>
            <w:proofErr w:type="spellStart"/>
            <w:r w:rsidRPr="00BF481C">
              <w:rPr>
                <w:rFonts w:eastAsia="Times New Roman"/>
                <w:sz w:val="22"/>
              </w:rPr>
              <w:t>Kaminski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E75B09" w:rsidRDefault="00FA7E38" w:rsidP="00FA7E38">
            <w:pPr>
              <w:spacing w:after="0" w:line="240" w:lineRule="auto"/>
              <w:rPr>
                <w:sz w:val="22"/>
              </w:rPr>
            </w:pPr>
          </w:p>
        </w:tc>
      </w:tr>
      <w:tr w:rsidR="00FA7E38" w:rsidRPr="00E75B09" w:rsidTr="00FA7E38">
        <w:trPr>
          <w:trHeight w:val="56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BF481C" w:rsidRDefault="00FA7E38" w:rsidP="00FA7E3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27" w:hanging="357"/>
              <w:rPr>
                <w:color w:val="auto"/>
                <w:sz w:val="22"/>
                <w:szCs w:val="22"/>
              </w:rPr>
            </w:pP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BF481C" w:rsidRDefault="00FA7E38" w:rsidP="00FA7E38">
            <w:pPr>
              <w:pStyle w:val="NormalnyWeb"/>
              <w:spacing w:before="0" w:beforeAutospacing="0" w:after="0" w:afterAutospacing="0" w:line="276" w:lineRule="auto"/>
              <w:rPr>
                <w:color w:val="auto"/>
                <w:sz w:val="22"/>
                <w:szCs w:val="22"/>
              </w:rPr>
            </w:pPr>
            <w:r w:rsidRPr="00BF481C">
              <w:rPr>
                <w:color w:val="auto"/>
                <w:sz w:val="22"/>
                <w:szCs w:val="22"/>
              </w:rPr>
              <w:t xml:space="preserve">Wiek menarche studentek Uniwersytetu Zielonogórskiego w kontekście wybranych czynników społeczno-ekonomicznych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E75B09" w:rsidRDefault="00FA7E38" w:rsidP="00FA7E38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dr Artur </w:t>
            </w:r>
            <w:proofErr w:type="spellStart"/>
            <w:r>
              <w:rPr>
                <w:sz w:val="22"/>
              </w:rPr>
              <w:t>Wandycz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E75B09" w:rsidRDefault="00FA7E38" w:rsidP="00FA7E38">
            <w:pPr>
              <w:spacing w:after="0"/>
              <w:rPr>
                <w:sz w:val="22"/>
              </w:rPr>
            </w:pPr>
          </w:p>
        </w:tc>
      </w:tr>
      <w:tr w:rsidR="00FA7E38" w:rsidRPr="00E75B09" w:rsidTr="00FA7E38">
        <w:trPr>
          <w:trHeight w:val="56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FA7E38" w:rsidRDefault="00FA7E38" w:rsidP="00FA7E38">
            <w:pPr>
              <w:pStyle w:val="Akapitzlist"/>
              <w:numPr>
                <w:ilvl w:val="0"/>
                <w:numId w:val="1"/>
              </w:numPr>
              <w:spacing w:after="0"/>
              <w:ind w:left="527" w:hanging="357"/>
              <w:rPr>
                <w:sz w:val="22"/>
              </w:rPr>
            </w:pP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BF481C" w:rsidRDefault="00FA7E38" w:rsidP="00FA7E38">
            <w:pPr>
              <w:pStyle w:val="NormalnyWeb"/>
              <w:spacing w:before="0" w:beforeAutospacing="0" w:after="0" w:afterAutospacing="0" w:line="276" w:lineRule="auto"/>
              <w:rPr>
                <w:color w:val="auto"/>
                <w:sz w:val="22"/>
                <w:szCs w:val="22"/>
              </w:rPr>
            </w:pPr>
            <w:r w:rsidRPr="00BF481C">
              <w:rPr>
                <w:color w:val="auto"/>
                <w:sz w:val="22"/>
                <w:szCs w:val="22"/>
              </w:rPr>
              <w:t>Siła rąk mężczyzn i kobiet w różnym wieku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E75B09" w:rsidRDefault="00FA7E38" w:rsidP="00FA7E38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dr Artur </w:t>
            </w:r>
            <w:proofErr w:type="spellStart"/>
            <w:r>
              <w:rPr>
                <w:sz w:val="22"/>
              </w:rPr>
              <w:t>Wandycz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E75B09" w:rsidRDefault="00FA7E38" w:rsidP="00FA7E38">
            <w:pPr>
              <w:spacing w:after="0"/>
              <w:rPr>
                <w:sz w:val="22"/>
              </w:rPr>
            </w:pPr>
          </w:p>
        </w:tc>
      </w:tr>
      <w:tr w:rsidR="00FA7E38" w:rsidRPr="00E75B09" w:rsidTr="00FA7E38">
        <w:trPr>
          <w:trHeight w:val="56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BF481C" w:rsidRDefault="00FA7E38" w:rsidP="00FA7E38">
            <w:pPr>
              <w:pStyle w:val="Zwykytekst"/>
              <w:numPr>
                <w:ilvl w:val="0"/>
                <w:numId w:val="1"/>
              </w:numPr>
              <w:spacing w:line="276" w:lineRule="auto"/>
              <w:ind w:left="527" w:hanging="357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38" w:rsidRPr="00BF481C" w:rsidRDefault="00FA7E38" w:rsidP="00FA7E38">
            <w:pPr>
              <w:pStyle w:val="NormalnyWeb"/>
              <w:spacing w:before="0" w:beforeAutospacing="0" w:after="0" w:afterAutospacing="0" w:line="276" w:lineRule="auto"/>
              <w:rPr>
                <w:color w:val="auto"/>
                <w:sz w:val="22"/>
                <w:szCs w:val="22"/>
              </w:rPr>
            </w:pPr>
            <w:r w:rsidRPr="00BF481C">
              <w:rPr>
                <w:color w:val="auto"/>
                <w:sz w:val="22"/>
                <w:szCs w:val="22"/>
              </w:rPr>
              <w:t>Ocena powszechności palenia tytoniu wśród dzieci i młodzieży w świetle literatury krajowej i zagranicznej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38" w:rsidRPr="00E75B09" w:rsidRDefault="00FA7E38" w:rsidP="00FA7E38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dr Artur </w:t>
            </w:r>
            <w:proofErr w:type="spellStart"/>
            <w:r>
              <w:rPr>
                <w:sz w:val="22"/>
              </w:rPr>
              <w:t>Wandycz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E75B09" w:rsidRDefault="00FA7E38" w:rsidP="00FA7E38">
            <w:pPr>
              <w:spacing w:after="0"/>
              <w:rPr>
                <w:sz w:val="22"/>
              </w:rPr>
            </w:pPr>
          </w:p>
        </w:tc>
      </w:tr>
      <w:tr w:rsidR="00FA7E38" w:rsidRPr="00E75B09" w:rsidTr="00FA7E38">
        <w:trPr>
          <w:trHeight w:val="56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BF481C" w:rsidRDefault="00FA7E38" w:rsidP="00FA7E38">
            <w:pPr>
              <w:pStyle w:val="Zwykytekst"/>
              <w:numPr>
                <w:ilvl w:val="0"/>
                <w:numId w:val="1"/>
              </w:numPr>
              <w:spacing w:line="276" w:lineRule="auto"/>
              <w:ind w:left="527" w:hanging="357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BF481C" w:rsidRDefault="00FA7E38" w:rsidP="00FA7E38">
            <w:pPr>
              <w:pStyle w:val="NormalnyWeb"/>
              <w:spacing w:before="0" w:beforeAutospacing="0" w:after="0" w:afterAutospacing="0" w:line="276" w:lineRule="auto"/>
              <w:rPr>
                <w:color w:val="auto"/>
                <w:sz w:val="22"/>
                <w:szCs w:val="22"/>
              </w:rPr>
            </w:pPr>
            <w:r w:rsidRPr="00BF481C">
              <w:rPr>
                <w:color w:val="auto"/>
                <w:sz w:val="22"/>
                <w:szCs w:val="22"/>
              </w:rPr>
              <w:t>Dolegliwości mięśniowo-szkieletowe wśród dzieci i młodzieży w świetle literatury krajowej i zagranicznej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E75B09" w:rsidRDefault="00FA7E38" w:rsidP="00FA7E38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dr Artur </w:t>
            </w:r>
            <w:proofErr w:type="spellStart"/>
            <w:r>
              <w:rPr>
                <w:sz w:val="22"/>
              </w:rPr>
              <w:t>Wandycz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38" w:rsidRPr="00E75B09" w:rsidRDefault="00FA7E38" w:rsidP="00FA7E38">
            <w:pPr>
              <w:spacing w:after="0"/>
              <w:rPr>
                <w:sz w:val="22"/>
              </w:rPr>
            </w:pPr>
          </w:p>
        </w:tc>
      </w:tr>
    </w:tbl>
    <w:p w:rsidR="000B56B0" w:rsidRPr="003C0D08" w:rsidRDefault="000B56B0" w:rsidP="000B56B0">
      <w:pPr>
        <w:rPr>
          <w:sz w:val="22"/>
        </w:rPr>
      </w:pPr>
    </w:p>
    <w:p w:rsidR="000B56B0" w:rsidRDefault="000B56B0" w:rsidP="000B56B0"/>
    <w:p w:rsidR="00131AEE" w:rsidRDefault="00131AEE"/>
    <w:sectPr w:rsidR="00131AEE" w:rsidSect="00D06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3D65"/>
    <w:multiLevelType w:val="hybridMultilevel"/>
    <w:tmpl w:val="F50C5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0B56B0"/>
    <w:rsid w:val="00090430"/>
    <w:rsid w:val="000B56B0"/>
    <w:rsid w:val="00131AEE"/>
    <w:rsid w:val="00351AC6"/>
    <w:rsid w:val="004B3238"/>
    <w:rsid w:val="0051552E"/>
    <w:rsid w:val="00657A26"/>
    <w:rsid w:val="00741B0B"/>
    <w:rsid w:val="00A97894"/>
    <w:rsid w:val="00BB7ACF"/>
    <w:rsid w:val="00BF481C"/>
    <w:rsid w:val="00C76AB5"/>
    <w:rsid w:val="00D0623E"/>
    <w:rsid w:val="00F94430"/>
    <w:rsid w:val="00FA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6B0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0B56B0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uiPriority w:val="99"/>
    <w:semiHidden/>
    <w:rsid w:val="000B56B0"/>
    <w:rPr>
      <w:rFonts w:ascii="Calibri" w:eastAsia="Calibri" w:hAnsi="Calibri" w:cs="Times New Roman"/>
      <w:szCs w:val="21"/>
    </w:rPr>
  </w:style>
  <w:style w:type="paragraph" w:styleId="NormalnyWeb">
    <w:name w:val="Normal (Web)"/>
    <w:basedOn w:val="Normalny"/>
    <w:uiPriority w:val="99"/>
    <w:unhideWhenUsed/>
    <w:rsid w:val="000B56B0"/>
    <w:pPr>
      <w:spacing w:before="100" w:beforeAutospacing="1" w:after="100" w:afterAutospacing="1" w:line="240" w:lineRule="auto"/>
    </w:pPr>
    <w:rPr>
      <w:color w:val="000000"/>
      <w:szCs w:val="24"/>
      <w:lang w:eastAsia="pl-PL"/>
    </w:rPr>
  </w:style>
  <w:style w:type="paragraph" w:customStyle="1" w:styleId="Normalny1">
    <w:name w:val="Normalny1"/>
    <w:rsid w:val="00FA7E38"/>
    <w:rPr>
      <w:rFonts w:cs="Calibri"/>
    </w:rPr>
  </w:style>
  <w:style w:type="paragraph" w:styleId="Akapitzlist">
    <w:name w:val="List Paragraph"/>
    <w:basedOn w:val="Normalny"/>
    <w:uiPriority w:val="34"/>
    <w:qFormat/>
    <w:rsid w:val="00FA7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mgromek</cp:lastModifiedBy>
  <cp:revision>3</cp:revision>
  <dcterms:created xsi:type="dcterms:W3CDTF">2024-05-09T12:48:00Z</dcterms:created>
  <dcterms:modified xsi:type="dcterms:W3CDTF">2024-05-15T08:42:00Z</dcterms:modified>
</cp:coreProperties>
</file>